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B2" w:rsidRDefault="00635AB2" w:rsidP="00635AB2">
      <w:pPr>
        <w:pStyle w:val="Heading3"/>
        <w:ind w:left="1616"/>
      </w:pPr>
      <w:r>
        <w:t>Veer Narmad South Gujarat University</w:t>
      </w:r>
    </w:p>
    <w:p w:rsidR="00635AB2" w:rsidRDefault="00635AB2" w:rsidP="00635AB2">
      <w:pPr>
        <w:pStyle w:val="Heading4"/>
        <w:ind w:left="1115" w:right="969"/>
      </w:pPr>
      <w:bookmarkStart w:id="0" w:name="_bookmark39"/>
      <w:bookmarkStart w:id="1" w:name="_GoBack"/>
      <w:bookmarkEnd w:id="0"/>
      <w:r>
        <w:t>HSE-3: 603 – Performance and Compensation Management (HRM Elective Group)</w:t>
      </w:r>
    </w:p>
    <w:bookmarkEnd w:id="1"/>
    <w:p w:rsidR="00635AB2" w:rsidRDefault="00635AB2" w:rsidP="00635AB2">
      <w:pPr>
        <w:pStyle w:val="BodyText"/>
        <w:spacing w:before="9"/>
        <w:rPr>
          <w:b/>
          <w:sz w:val="36"/>
        </w:rPr>
      </w:pPr>
    </w:p>
    <w:p w:rsidR="00635AB2" w:rsidRDefault="00635AB2" w:rsidP="00635AB2">
      <w:pPr>
        <w:pStyle w:val="Heading6"/>
        <w:tabs>
          <w:tab w:val="left" w:pos="5582"/>
        </w:tabs>
        <w:spacing w:before="0"/>
        <w:jc w:val="both"/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635AB2" w:rsidRDefault="00635AB2" w:rsidP="00635AB2">
      <w:pPr>
        <w:pStyle w:val="BodyText"/>
        <w:rPr>
          <w:b/>
          <w:sz w:val="28"/>
        </w:rPr>
      </w:pPr>
    </w:p>
    <w:p w:rsidR="00635AB2" w:rsidRDefault="00635AB2" w:rsidP="00635AB2">
      <w:pPr>
        <w:pStyle w:val="BodyText"/>
        <w:spacing w:before="2"/>
        <w:rPr>
          <w:b/>
          <w:sz w:val="35"/>
        </w:rPr>
      </w:pPr>
    </w:p>
    <w:p w:rsidR="00635AB2" w:rsidRDefault="00635AB2" w:rsidP="00635AB2">
      <w:pPr>
        <w:spacing w:line="273" w:lineRule="auto"/>
        <w:ind w:left="540" w:right="391"/>
        <w:jc w:val="both"/>
      </w:pPr>
      <w:r>
        <w:rPr>
          <w:b/>
        </w:rPr>
        <w:t xml:space="preserve">Objectives: </w:t>
      </w:r>
      <w:r>
        <w:t>To provide in depth knowledge about Compensation and Performance management. The course will help the students to understand various technicalities regarding compensation and itslegislation.</w:t>
      </w:r>
    </w:p>
    <w:p w:rsidR="00635AB2" w:rsidRDefault="00635AB2" w:rsidP="00635AB2">
      <w:pPr>
        <w:pStyle w:val="BodyText"/>
        <w:spacing w:before="2"/>
        <w:rPr>
          <w:sz w:val="17"/>
        </w:rPr>
      </w:pPr>
    </w:p>
    <w:p w:rsidR="00635AB2" w:rsidRDefault="00635AB2" w:rsidP="00635AB2">
      <w:pPr>
        <w:spacing w:line="276" w:lineRule="auto"/>
        <w:ind w:left="540" w:right="398"/>
        <w:jc w:val="both"/>
      </w:pPr>
      <w:r>
        <w:rPr>
          <w:b/>
        </w:rPr>
        <w:t xml:space="preserve">Pedagogic Tools: </w:t>
      </w:r>
      <w:r>
        <w:t>Lectures, Assignments, Case Studies, Presentations, Practical Examples from corporate and business world.</w:t>
      </w:r>
    </w:p>
    <w:p w:rsidR="00635AB2" w:rsidRDefault="00635AB2" w:rsidP="00635AB2">
      <w:pPr>
        <w:pStyle w:val="BodyText"/>
        <w:spacing w:before="4"/>
        <w:rPr>
          <w:sz w:val="16"/>
        </w:rPr>
      </w:pPr>
    </w:p>
    <w:p w:rsidR="00635AB2" w:rsidRDefault="00635AB2" w:rsidP="00635AB2">
      <w:pPr>
        <w:ind w:left="540"/>
        <w:jc w:val="both"/>
        <w:rPr>
          <w:b/>
        </w:rPr>
      </w:pPr>
      <w:r>
        <w:rPr>
          <w:b/>
          <w:u w:val="single"/>
        </w:rPr>
        <w:t>Course Content:</w:t>
      </w:r>
    </w:p>
    <w:p w:rsidR="00635AB2" w:rsidRDefault="00635AB2" w:rsidP="00635AB2">
      <w:pPr>
        <w:pStyle w:val="BodyText"/>
        <w:spacing w:before="1"/>
        <w:rPr>
          <w:b/>
          <w:sz w:val="15"/>
        </w:rPr>
      </w:pPr>
    </w:p>
    <w:p w:rsidR="00635AB2" w:rsidRDefault="00635AB2" w:rsidP="00635AB2">
      <w:pPr>
        <w:tabs>
          <w:tab w:val="left" w:pos="8362"/>
        </w:tabs>
        <w:spacing w:before="56"/>
        <w:ind w:left="540"/>
        <w:rPr>
          <w:b/>
        </w:rPr>
      </w:pPr>
      <w:r>
        <w:rPr>
          <w:b/>
        </w:rPr>
        <w:t>Chapter 1:</w:t>
      </w:r>
      <w:r>
        <w:rPr>
          <w:b/>
          <w:spacing w:val="-6"/>
        </w:rPr>
        <w:t xml:space="preserve"> </w:t>
      </w:r>
      <w:r>
        <w:rPr>
          <w:b/>
        </w:rPr>
        <w:t>Performance</w:t>
      </w:r>
      <w:r>
        <w:rPr>
          <w:b/>
          <w:spacing w:val="-3"/>
        </w:rPr>
        <w:t xml:space="preserve"> </w:t>
      </w:r>
      <w:r>
        <w:rPr>
          <w:b/>
        </w:rPr>
        <w:t>Management</w:t>
      </w:r>
      <w:r>
        <w:rPr>
          <w:b/>
        </w:rPr>
        <w:tab/>
        <w:t>(30%)</w:t>
      </w:r>
    </w:p>
    <w:p w:rsidR="00635AB2" w:rsidRDefault="00635AB2" w:rsidP="00635AB2">
      <w:pPr>
        <w:pStyle w:val="BodyText"/>
        <w:spacing w:before="9"/>
        <w:rPr>
          <w:b/>
          <w:sz w:val="19"/>
        </w:rPr>
      </w:pPr>
    </w:p>
    <w:p w:rsidR="00635AB2" w:rsidRDefault="00635AB2" w:rsidP="00635AB2">
      <w:pPr>
        <w:pStyle w:val="ListParagraph"/>
        <w:numPr>
          <w:ilvl w:val="0"/>
          <w:numId w:val="5"/>
        </w:numPr>
        <w:tabs>
          <w:tab w:val="left" w:pos="1535"/>
        </w:tabs>
        <w:spacing w:line="273" w:lineRule="auto"/>
        <w:ind w:right="394" w:firstLine="0"/>
        <w:jc w:val="both"/>
      </w:pPr>
      <w:r>
        <w:t>Performance Management: Objectives and features, performance as integral part of performancemanagement</w:t>
      </w:r>
    </w:p>
    <w:p w:rsidR="00635AB2" w:rsidRDefault="00635AB2" w:rsidP="00635AB2">
      <w:pPr>
        <w:pStyle w:val="BodyText"/>
        <w:spacing w:before="8"/>
        <w:rPr>
          <w:sz w:val="16"/>
        </w:rPr>
      </w:pPr>
    </w:p>
    <w:p w:rsidR="00635AB2" w:rsidRDefault="00635AB2" w:rsidP="00635AB2">
      <w:pPr>
        <w:pStyle w:val="ListParagraph"/>
        <w:numPr>
          <w:ilvl w:val="0"/>
          <w:numId w:val="5"/>
        </w:numPr>
        <w:tabs>
          <w:tab w:val="left" w:pos="1477"/>
        </w:tabs>
        <w:ind w:left="1477" w:hanging="216"/>
      </w:pPr>
      <w:r>
        <w:t>Development and Process of Performance</w:t>
      </w:r>
      <w:r>
        <w:rPr>
          <w:spacing w:val="-13"/>
        </w:rPr>
        <w:t xml:space="preserve"> </w:t>
      </w:r>
      <w:r>
        <w:t>ManagementSystem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5"/>
        </w:numPr>
        <w:tabs>
          <w:tab w:val="left" w:pos="1477"/>
        </w:tabs>
        <w:spacing w:before="1"/>
        <w:ind w:left="1477" w:hanging="216"/>
      </w:pPr>
      <w:r>
        <w:t>Performance Appraisal and performance Management and Techniques</w:t>
      </w:r>
      <w:r>
        <w:rPr>
          <w:spacing w:val="-17"/>
        </w:rPr>
        <w:t xml:space="preserve"> </w:t>
      </w:r>
      <w:r>
        <w:t>ofAppraisal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5"/>
        </w:numPr>
        <w:tabs>
          <w:tab w:val="left" w:pos="1530"/>
        </w:tabs>
        <w:spacing w:line="278" w:lineRule="auto"/>
        <w:ind w:right="392" w:firstLine="0"/>
        <w:jc w:val="both"/>
      </w:pPr>
      <w:r>
        <w:t>Methods for evaluating Performance: 360 Degree appraisal, Competency Mapping &amp; Competency Modelling, H. R. Scorecard, H.</w:t>
      </w:r>
      <w:r>
        <w:rPr>
          <w:spacing w:val="-16"/>
        </w:rPr>
        <w:t xml:space="preserve"> </w:t>
      </w:r>
      <w:r>
        <w:t>R.Audit</w:t>
      </w:r>
    </w:p>
    <w:p w:rsidR="00635AB2" w:rsidRDefault="00635AB2" w:rsidP="00635AB2">
      <w:pPr>
        <w:pStyle w:val="ListParagraph"/>
        <w:numPr>
          <w:ilvl w:val="0"/>
          <w:numId w:val="5"/>
        </w:numPr>
        <w:tabs>
          <w:tab w:val="left" w:pos="1477"/>
        </w:tabs>
        <w:spacing w:before="193"/>
        <w:ind w:left="1477" w:hanging="216"/>
      </w:pPr>
      <w:r>
        <w:t>Performance Appraisal Problems and dealing with Performance</w:t>
      </w:r>
      <w:r>
        <w:rPr>
          <w:spacing w:val="-16"/>
        </w:rPr>
        <w:t xml:space="preserve"> </w:t>
      </w:r>
      <w:r>
        <w:t>AppraisalProblems</w:t>
      </w:r>
    </w:p>
    <w:p w:rsidR="00635AB2" w:rsidRDefault="00635AB2" w:rsidP="00635AB2">
      <w:pPr>
        <w:pStyle w:val="BodyText"/>
        <w:spacing w:before="1"/>
        <w:rPr>
          <w:sz w:val="20"/>
        </w:rPr>
      </w:pPr>
    </w:p>
    <w:p w:rsidR="00635AB2" w:rsidRDefault="00635AB2" w:rsidP="00635AB2">
      <w:pPr>
        <w:tabs>
          <w:tab w:val="left" w:pos="8362"/>
        </w:tabs>
        <w:ind w:left="540"/>
        <w:rPr>
          <w:b/>
        </w:rPr>
      </w:pPr>
      <w:r>
        <w:rPr>
          <w:b/>
        </w:rPr>
        <w:t>Chapter 2: Various Performance</w:t>
      </w:r>
      <w:r>
        <w:rPr>
          <w:b/>
          <w:spacing w:val="-19"/>
        </w:rPr>
        <w:t xml:space="preserve"> </w:t>
      </w:r>
      <w:r>
        <w:rPr>
          <w:b/>
        </w:rPr>
        <w:t>Management</w:t>
      </w:r>
      <w:r>
        <w:rPr>
          <w:b/>
          <w:spacing w:val="-3"/>
        </w:rPr>
        <w:t xml:space="preserve"> </w:t>
      </w:r>
      <w:r>
        <w:rPr>
          <w:b/>
        </w:rPr>
        <w:t>Strategies</w:t>
      </w:r>
      <w:r>
        <w:rPr>
          <w:b/>
        </w:rPr>
        <w:tab/>
        <w:t>(20%)</w:t>
      </w:r>
    </w:p>
    <w:p w:rsidR="00635AB2" w:rsidRDefault="00635AB2" w:rsidP="00635AB2">
      <w:pPr>
        <w:pStyle w:val="BodyText"/>
        <w:spacing w:before="9"/>
        <w:rPr>
          <w:b/>
          <w:sz w:val="19"/>
        </w:rPr>
      </w:pPr>
    </w:p>
    <w:p w:rsidR="00635AB2" w:rsidRDefault="00635AB2" w:rsidP="00635AB2">
      <w:pPr>
        <w:pStyle w:val="ListParagraph"/>
        <w:numPr>
          <w:ilvl w:val="0"/>
          <w:numId w:val="4"/>
        </w:numPr>
        <w:tabs>
          <w:tab w:val="left" w:pos="1564"/>
        </w:tabs>
        <w:spacing w:line="271" w:lineRule="auto"/>
        <w:ind w:right="1009" w:firstLine="720"/>
      </w:pPr>
      <w:r>
        <w:t>Performance Mentoring: Objectives, Process, Conditions for Effective Performance mentoring</w:t>
      </w:r>
    </w:p>
    <w:p w:rsidR="00635AB2" w:rsidRDefault="00635AB2" w:rsidP="00635AB2">
      <w:pPr>
        <w:pStyle w:val="BodyText"/>
        <w:spacing w:before="9"/>
        <w:rPr>
          <w:sz w:val="16"/>
        </w:rPr>
      </w:pPr>
    </w:p>
    <w:p w:rsidR="00635AB2" w:rsidRDefault="00635AB2" w:rsidP="00635AB2">
      <w:pPr>
        <w:pStyle w:val="ListParagraph"/>
        <w:numPr>
          <w:ilvl w:val="0"/>
          <w:numId w:val="4"/>
        </w:numPr>
        <w:tabs>
          <w:tab w:val="left" w:pos="1569"/>
        </w:tabs>
        <w:spacing w:line="276" w:lineRule="auto"/>
        <w:ind w:left="1261" w:right="390" w:firstLine="0"/>
        <w:jc w:val="both"/>
      </w:pPr>
      <w:r>
        <w:t>Performance Monitoring: Assessment Center, Measuring performance, Criteria for performance measurement; Setting Organizational, Team &amp; Individual Performance Standards</w:t>
      </w:r>
    </w:p>
    <w:p w:rsidR="00635AB2" w:rsidRDefault="00635AB2" w:rsidP="00635AB2">
      <w:pPr>
        <w:pStyle w:val="BodyText"/>
        <w:spacing w:before="11"/>
        <w:rPr>
          <w:sz w:val="16"/>
        </w:rPr>
      </w:pPr>
    </w:p>
    <w:p w:rsidR="00635AB2" w:rsidRDefault="00635AB2" w:rsidP="00635AB2">
      <w:pPr>
        <w:pStyle w:val="ListParagraph"/>
        <w:numPr>
          <w:ilvl w:val="0"/>
          <w:numId w:val="4"/>
        </w:numPr>
        <w:tabs>
          <w:tab w:val="left" w:pos="1477"/>
        </w:tabs>
        <w:ind w:left="1477" w:hanging="216"/>
      </w:pPr>
      <w:r>
        <w:t>PotentialAppraisal</w:t>
      </w:r>
    </w:p>
    <w:p w:rsidR="00635AB2" w:rsidRDefault="00635AB2" w:rsidP="00635AB2">
      <w:pPr>
        <w:pStyle w:val="BodyText"/>
        <w:spacing w:before="4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4"/>
        </w:numPr>
        <w:tabs>
          <w:tab w:val="left" w:pos="1477"/>
        </w:tabs>
        <w:ind w:left="1477" w:hanging="216"/>
      </w:pPr>
      <w:r>
        <w:t>Ethics in Performance and</w:t>
      </w:r>
      <w:r>
        <w:rPr>
          <w:spacing w:val="-11"/>
        </w:rPr>
        <w:t xml:space="preserve"> </w:t>
      </w:r>
      <w:r>
        <w:t>Compensationmanagement</w:t>
      </w:r>
    </w:p>
    <w:p w:rsidR="00635AB2" w:rsidRDefault="00635AB2" w:rsidP="00635AB2">
      <w:pPr>
        <w:pStyle w:val="BodyText"/>
        <w:spacing w:before="1"/>
        <w:rPr>
          <w:sz w:val="20"/>
        </w:rPr>
      </w:pPr>
    </w:p>
    <w:p w:rsidR="00635AB2" w:rsidRDefault="00635AB2" w:rsidP="00635AB2">
      <w:pPr>
        <w:tabs>
          <w:tab w:val="left" w:pos="8362"/>
        </w:tabs>
        <w:ind w:left="540"/>
        <w:rPr>
          <w:b/>
        </w:rPr>
      </w:pPr>
      <w:r>
        <w:rPr>
          <w:b/>
        </w:rPr>
        <w:t>Chapter</w:t>
      </w:r>
      <w:r>
        <w:rPr>
          <w:b/>
          <w:spacing w:val="-4"/>
        </w:rPr>
        <w:t xml:space="preserve"> </w:t>
      </w:r>
      <w:r>
        <w:rPr>
          <w:b/>
        </w:rPr>
        <w:t>3: Rewards</w:t>
      </w:r>
      <w:r>
        <w:rPr>
          <w:b/>
        </w:rPr>
        <w:tab/>
        <w:t>(25%)</w:t>
      </w:r>
    </w:p>
    <w:p w:rsidR="00635AB2" w:rsidRDefault="00635AB2" w:rsidP="00635AB2">
      <w:pPr>
        <w:pStyle w:val="BodyText"/>
        <w:spacing w:before="9"/>
        <w:rPr>
          <w:b/>
          <w:sz w:val="19"/>
        </w:rPr>
      </w:pPr>
    </w:p>
    <w:p w:rsidR="00635AB2" w:rsidRDefault="00635AB2" w:rsidP="00635AB2">
      <w:pPr>
        <w:pStyle w:val="ListParagraph"/>
        <w:numPr>
          <w:ilvl w:val="0"/>
          <w:numId w:val="3"/>
        </w:numPr>
        <w:tabs>
          <w:tab w:val="left" w:pos="1477"/>
        </w:tabs>
      </w:pPr>
      <w:r>
        <w:t>Managing Basic remuneration, Incentives</w:t>
      </w:r>
      <w:r>
        <w:rPr>
          <w:spacing w:val="-12"/>
        </w:rPr>
        <w:t xml:space="preserve"> </w:t>
      </w:r>
      <w:r>
        <w:t>andBenefits</w:t>
      </w:r>
    </w:p>
    <w:p w:rsidR="00635AB2" w:rsidRDefault="00635AB2" w:rsidP="00635AB2">
      <w:pPr>
        <w:sectPr w:rsidR="00635AB2">
          <w:pgSz w:w="11910" w:h="16840"/>
          <w:pgMar w:top="1400" w:right="1040" w:bottom="1200" w:left="900" w:header="0" w:footer="1008" w:gutter="0"/>
          <w:cols w:space="720"/>
        </w:sectPr>
      </w:pPr>
    </w:p>
    <w:p w:rsidR="00635AB2" w:rsidRDefault="00635AB2" w:rsidP="00635AB2">
      <w:pPr>
        <w:pStyle w:val="ListParagraph"/>
        <w:numPr>
          <w:ilvl w:val="0"/>
          <w:numId w:val="3"/>
        </w:numPr>
        <w:tabs>
          <w:tab w:val="left" w:pos="1511"/>
        </w:tabs>
        <w:spacing w:before="29" w:line="271" w:lineRule="auto"/>
        <w:ind w:left="1261" w:right="703" w:firstLine="0"/>
      </w:pPr>
      <w:r>
        <w:lastRenderedPageBreak/>
        <w:t>Rewarding Special Groups Rewarding Directors, Senior Executives, Sales, Services staff, Knowledge workers,</w:t>
      </w:r>
      <w:r>
        <w:rPr>
          <w:spacing w:val="-6"/>
        </w:rPr>
        <w:t xml:space="preserve"> </w:t>
      </w:r>
      <w:r>
        <w:t>manualworkers</w:t>
      </w:r>
    </w:p>
    <w:p w:rsidR="00635AB2" w:rsidRDefault="00635AB2" w:rsidP="00635AB2">
      <w:pPr>
        <w:pStyle w:val="BodyText"/>
        <w:spacing w:before="9"/>
        <w:rPr>
          <w:sz w:val="16"/>
        </w:rPr>
      </w:pPr>
    </w:p>
    <w:p w:rsidR="00635AB2" w:rsidRDefault="00635AB2" w:rsidP="00635AB2">
      <w:pPr>
        <w:pStyle w:val="ListParagraph"/>
        <w:numPr>
          <w:ilvl w:val="0"/>
          <w:numId w:val="3"/>
        </w:numPr>
        <w:tabs>
          <w:tab w:val="left" w:pos="1530"/>
        </w:tabs>
        <w:spacing w:line="278" w:lineRule="auto"/>
        <w:ind w:left="1261" w:right="871" w:firstLine="0"/>
      </w:pPr>
      <w:r>
        <w:t>Employee Benefit and Pension Scheme Employee Benefits, Flexible Benefits,</w:t>
      </w:r>
      <w:r>
        <w:rPr>
          <w:spacing w:val="-37"/>
        </w:rPr>
        <w:t xml:space="preserve"> </w:t>
      </w:r>
      <w:r>
        <w:t>Pension Scheme</w:t>
      </w:r>
    </w:p>
    <w:p w:rsidR="00635AB2" w:rsidRDefault="00635AB2" w:rsidP="00635AB2">
      <w:pPr>
        <w:pStyle w:val="BodyText"/>
        <w:spacing w:before="3"/>
        <w:rPr>
          <w:sz w:val="16"/>
        </w:rPr>
      </w:pPr>
    </w:p>
    <w:p w:rsidR="00635AB2" w:rsidRDefault="00635AB2" w:rsidP="00635AB2">
      <w:pPr>
        <w:pStyle w:val="ListParagraph"/>
        <w:numPr>
          <w:ilvl w:val="0"/>
          <w:numId w:val="3"/>
        </w:numPr>
        <w:tabs>
          <w:tab w:val="left" w:pos="1530"/>
        </w:tabs>
        <w:spacing w:line="273" w:lineRule="auto"/>
        <w:ind w:left="1261" w:right="855" w:firstLine="0"/>
      </w:pPr>
      <w:r>
        <w:t>The Practice of Reward Management: Developing Reward System, Managing</w:t>
      </w:r>
      <w:r>
        <w:rPr>
          <w:spacing w:val="-26"/>
        </w:rPr>
        <w:t xml:space="preserve"> </w:t>
      </w:r>
      <w:r>
        <w:t>Reward System</w:t>
      </w:r>
    </w:p>
    <w:p w:rsidR="00635AB2" w:rsidRDefault="00635AB2" w:rsidP="00635AB2">
      <w:pPr>
        <w:pStyle w:val="BodyText"/>
        <w:spacing w:before="8"/>
        <w:rPr>
          <w:sz w:val="16"/>
        </w:rPr>
      </w:pPr>
    </w:p>
    <w:p w:rsidR="00635AB2" w:rsidRDefault="00635AB2" w:rsidP="00635AB2">
      <w:pPr>
        <w:pStyle w:val="ListParagraph"/>
        <w:numPr>
          <w:ilvl w:val="0"/>
          <w:numId w:val="3"/>
        </w:numPr>
        <w:tabs>
          <w:tab w:val="left" w:pos="1477"/>
        </w:tabs>
      </w:pPr>
      <w:r>
        <w:t>Evaluating Reward System, Responsibility</w:t>
      </w:r>
      <w:r>
        <w:rPr>
          <w:spacing w:val="-8"/>
        </w:rPr>
        <w:t xml:space="preserve"> </w:t>
      </w:r>
      <w:r>
        <w:t>forRewards</w:t>
      </w:r>
    </w:p>
    <w:p w:rsidR="00635AB2" w:rsidRDefault="00635AB2" w:rsidP="00635AB2">
      <w:pPr>
        <w:pStyle w:val="BodyText"/>
        <w:spacing w:before="9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3"/>
        </w:numPr>
        <w:tabs>
          <w:tab w:val="left" w:pos="1477"/>
        </w:tabs>
      </w:pPr>
      <w:r>
        <w:t>Digitized rewards</w:t>
      </w:r>
      <w:r>
        <w:rPr>
          <w:spacing w:val="-5"/>
        </w:rPr>
        <w:t xml:space="preserve"> </w:t>
      </w:r>
      <w:r>
        <w:t>andrecognition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tabs>
          <w:tab w:val="left" w:pos="8362"/>
        </w:tabs>
        <w:ind w:left="540"/>
        <w:rPr>
          <w:b/>
        </w:rPr>
      </w:pPr>
      <w:r>
        <w:rPr>
          <w:b/>
        </w:rPr>
        <w:t>Chapter 4: Compensation management and its</w:t>
      </w:r>
      <w:r>
        <w:rPr>
          <w:b/>
          <w:spacing w:val="-20"/>
        </w:rPr>
        <w:t xml:space="preserve"> </w:t>
      </w:r>
      <w:r>
        <w:rPr>
          <w:b/>
        </w:rPr>
        <w:t>relevant</w:t>
      </w:r>
      <w:r>
        <w:rPr>
          <w:b/>
          <w:spacing w:val="-3"/>
        </w:rPr>
        <w:t xml:space="preserve"> </w:t>
      </w:r>
      <w:r>
        <w:rPr>
          <w:b/>
        </w:rPr>
        <w:t>Laws</w:t>
      </w:r>
      <w:r>
        <w:rPr>
          <w:b/>
        </w:rPr>
        <w:tab/>
        <w:t>(25%)</w:t>
      </w:r>
    </w:p>
    <w:p w:rsidR="00635AB2" w:rsidRDefault="00635AB2" w:rsidP="00635AB2">
      <w:pPr>
        <w:pStyle w:val="BodyText"/>
        <w:spacing w:before="9"/>
        <w:rPr>
          <w:b/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</w:pPr>
      <w:r>
        <w:t>Payment of Wages</w:t>
      </w:r>
      <w:r>
        <w:rPr>
          <w:spacing w:val="-8"/>
        </w:rPr>
        <w:t xml:space="preserve"> </w:t>
      </w:r>
      <w:r>
        <w:t>Act,1936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  <w:spacing w:before="1"/>
      </w:pPr>
      <w:r>
        <w:t>Minimum Wages</w:t>
      </w:r>
      <w:r>
        <w:rPr>
          <w:spacing w:val="-3"/>
        </w:rPr>
        <w:t xml:space="preserve"> </w:t>
      </w:r>
      <w:r>
        <w:t>Act,1948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</w:pPr>
      <w:r>
        <w:t>Payment of Gratuity</w:t>
      </w:r>
      <w:r>
        <w:rPr>
          <w:spacing w:val="-9"/>
        </w:rPr>
        <w:t xml:space="preserve"> </w:t>
      </w:r>
      <w:r>
        <w:t>Act,1972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</w:pPr>
      <w:r>
        <w:t>Payment of Bonus</w:t>
      </w:r>
      <w:r>
        <w:rPr>
          <w:spacing w:val="-9"/>
        </w:rPr>
        <w:t xml:space="preserve"> </w:t>
      </w:r>
      <w:r>
        <w:t>Act,1965</w:t>
      </w:r>
    </w:p>
    <w:p w:rsidR="00635AB2" w:rsidRDefault="00635AB2" w:rsidP="00635AB2">
      <w:pPr>
        <w:pStyle w:val="BodyText"/>
        <w:spacing w:before="9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</w:pPr>
      <w:r>
        <w:t>Equal Remuneration</w:t>
      </w:r>
      <w:r>
        <w:rPr>
          <w:spacing w:val="-3"/>
        </w:rPr>
        <w:t xml:space="preserve"> </w:t>
      </w:r>
      <w:r>
        <w:t>Act,1976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</w:pPr>
      <w:r>
        <w:t>Income tax act provisions with respect to</w:t>
      </w:r>
      <w:r>
        <w:rPr>
          <w:spacing w:val="-17"/>
        </w:rPr>
        <w:t xml:space="preserve"> </w:t>
      </w:r>
      <w:r>
        <w:t>salariedpersons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  <w:spacing w:before="1"/>
      </w:pPr>
      <w:r>
        <w:t>Employees’ State Insurance</w:t>
      </w:r>
      <w:r>
        <w:rPr>
          <w:spacing w:val="-10"/>
        </w:rPr>
        <w:t xml:space="preserve"> </w:t>
      </w:r>
      <w:r>
        <w:t>Act,1948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</w:pPr>
      <w:r>
        <w:t>Employees’ P F &amp;Misc Provisions</w:t>
      </w:r>
      <w:r>
        <w:rPr>
          <w:spacing w:val="-17"/>
        </w:rPr>
        <w:t xml:space="preserve"> </w:t>
      </w:r>
      <w:r>
        <w:t>Act,1952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477"/>
        </w:tabs>
        <w:spacing w:before="1"/>
      </w:pPr>
      <w:r>
        <w:t>Workmen’s Compensation</w:t>
      </w:r>
      <w:r>
        <w:rPr>
          <w:spacing w:val="-6"/>
        </w:rPr>
        <w:t xml:space="preserve"> </w:t>
      </w:r>
      <w:r>
        <w:t>Act,1923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588"/>
        </w:tabs>
        <w:ind w:left="1587" w:hanging="327"/>
      </w:pPr>
      <w:r>
        <w:t>Maternity Benefits</w:t>
      </w:r>
      <w:r>
        <w:rPr>
          <w:spacing w:val="-5"/>
        </w:rPr>
        <w:t xml:space="preserve"> </w:t>
      </w:r>
      <w:r>
        <w:t>Act,1981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636"/>
        </w:tabs>
        <w:ind w:left="1635" w:hanging="375"/>
      </w:pPr>
      <w:r>
        <w:t>Unorganized Sector Workers’ Social Security</w:t>
      </w:r>
      <w:r>
        <w:rPr>
          <w:spacing w:val="-12"/>
        </w:rPr>
        <w:t xml:space="preserve"> </w:t>
      </w:r>
      <w:r>
        <w:t>Act,2008</w:t>
      </w:r>
    </w:p>
    <w:p w:rsidR="00635AB2" w:rsidRDefault="00635AB2" w:rsidP="00635AB2">
      <w:pPr>
        <w:pStyle w:val="BodyText"/>
        <w:spacing w:before="9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588"/>
        </w:tabs>
        <w:ind w:left="1587" w:hanging="327"/>
      </w:pPr>
      <w:r>
        <w:t>Social</w:t>
      </w:r>
      <w:r>
        <w:rPr>
          <w:spacing w:val="-2"/>
        </w:rPr>
        <w:t xml:space="preserve"> </w:t>
      </w:r>
      <w:r>
        <w:t>SecurityAct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2"/>
        </w:numPr>
        <w:tabs>
          <w:tab w:val="left" w:pos="1636"/>
        </w:tabs>
        <w:ind w:left="1635" w:hanging="375"/>
      </w:pPr>
      <w:r>
        <w:t>Mediclaim Policies and their</w:t>
      </w:r>
      <w:r>
        <w:rPr>
          <w:spacing w:val="-8"/>
        </w:rPr>
        <w:t xml:space="preserve"> </w:t>
      </w:r>
      <w:r>
        <w:t>salientfeatures</w:t>
      </w:r>
    </w:p>
    <w:p w:rsidR="00635AB2" w:rsidRDefault="00635AB2" w:rsidP="00635AB2">
      <w:pPr>
        <w:pStyle w:val="BodyText"/>
        <w:spacing w:before="9"/>
        <w:rPr>
          <w:sz w:val="19"/>
        </w:rPr>
      </w:pPr>
    </w:p>
    <w:p w:rsidR="00635AB2" w:rsidRDefault="00635AB2" w:rsidP="00635AB2">
      <w:pPr>
        <w:ind w:left="540"/>
        <w:rPr>
          <w:b/>
        </w:rPr>
      </w:pPr>
      <w:r>
        <w:rPr>
          <w:b/>
        </w:rPr>
        <w:t>Reference Books:</w:t>
      </w:r>
    </w:p>
    <w:p w:rsidR="00635AB2" w:rsidRDefault="00635AB2" w:rsidP="00635AB2">
      <w:pPr>
        <w:pStyle w:val="BodyText"/>
        <w:spacing w:before="8"/>
        <w:rPr>
          <w:b/>
          <w:sz w:val="19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  <w:spacing w:before="1"/>
      </w:pPr>
      <w:r>
        <w:t>Human Resource Management by C.</w:t>
      </w:r>
      <w:r>
        <w:rPr>
          <w:spacing w:val="-12"/>
        </w:rPr>
        <w:t xml:space="preserve"> </w:t>
      </w:r>
      <w:r>
        <w:t>B.Gupta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</w:pPr>
      <w:r>
        <w:t>Human Resource Management by S.</w:t>
      </w:r>
      <w:r>
        <w:rPr>
          <w:spacing w:val="-12"/>
        </w:rPr>
        <w:t xml:space="preserve"> </w:t>
      </w:r>
      <w:r>
        <w:t>S.Khanka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</w:pPr>
      <w:r>
        <w:t>Essentials of Human Resource Management and Industrial Relations by P.</w:t>
      </w:r>
      <w:r>
        <w:rPr>
          <w:spacing w:val="-24"/>
        </w:rPr>
        <w:t xml:space="preserve"> </w:t>
      </w:r>
      <w:r>
        <w:t>SubbaRao</w:t>
      </w:r>
    </w:p>
    <w:p w:rsidR="00635AB2" w:rsidRDefault="00635AB2" w:rsidP="00635AB2">
      <w:pPr>
        <w:pStyle w:val="BodyText"/>
        <w:spacing w:before="1"/>
        <w:rPr>
          <w:sz w:val="20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  <w:spacing w:before="1"/>
      </w:pPr>
      <w:r>
        <w:t>Organization Behaviour By</w:t>
      </w:r>
      <w:r>
        <w:rPr>
          <w:spacing w:val="-8"/>
        </w:rPr>
        <w:t xml:space="preserve"> </w:t>
      </w:r>
      <w:r>
        <w:t>K.Ashwathappa</w:t>
      </w:r>
    </w:p>
    <w:p w:rsidR="00635AB2" w:rsidRDefault="00635AB2" w:rsidP="00635AB2">
      <w:pPr>
        <w:pStyle w:val="BodyText"/>
        <w:spacing w:before="8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</w:pPr>
      <w:r>
        <w:t>Human Resource Management by</w:t>
      </w:r>
      <w:r>
        <w:rPr>
          <w:spacing w:val="-11"/>
        </w:rPr>
        <w:t xml:space="preserve"> </w:t>
      </w:r>
      <w:r>
        <w:t>GaryDessler</w:t>
      </w:r>
    </w:p>
    <w:p w:rsidR="00635AB2" w:rsidRDefault="00635AB2" w:rsidP="00635AB2">
      <w:pPr>
        <w:pStyle w:val="BodyText"/>
        <w:spacing w:before="3"/>
        <w:rPr>
          <w:sz w:val="19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</w:pPr>
      <w:r>
        <w:t>Human Resource Management by</w:t>
      </w:r>
      <w:r>
        <w:rPr>
          <w:spacing w:val="-12"/>
        </w:rPr>
        <w:t xml:space="preserve"> </w:t>
      </w:r>
      <w:r>
        <w:t>BiswajeetPatnayak</w:t>
      </w:r>
    </w:p>
    <w:p w:rsidR="00635AB2" w:rsidRDefault="00635AB2" w:rsidP="00635AB2">
      <w:pPr>
        <w:sectPr w:rsidR="00635AB2">
          <w:pgSz w:w="11910" w:h="16840"/>
          <w:pgMar w:top="1380" w:right="1040" w:bottom="1200" w:left="900" w:header="0" w:footer="1008" w:gutter="0"/>
          <w:cols w:space="720"/>
        </w:sect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  <w:spacing w:before="44"/>
      </w:pPr>
      <w:r>
        <w:lastRenderedPageBreak/>
        <w:t>Human Resource Management by</w:t>
      </w:r>
      <w:r>
        <w:rPr>
          <w:spacing w:val="-12"/>
        </w:rPr>
        <w:t xml:space="preserve"> </w:t>
      </w:r>
      <w:r>
        <w:t>K.Ashwathappa</w:t>
      </w:r>
    </w:p>
    <w:p w:rsidR="00635AB2" w:rsidRDefault="00635AB2" w:rsidP="00635AB2">
      <w:pPr>
        <w:pStyle w:val="BodyText"/>
        <w:spacing w:before="1"/>
        <w:rPr>
          <w:sz w:val="20"/>
        </w:rPr>
      </w:pPr>
    </w:p>
    <w:p w:rsidR="00635AB2" w:rsidRDefault="00635AB2" w:rsidP="00635AB2">
      <w:pPr>
        <w:pStyle w:val="ListParagraph"/>
        <w:numPr>
          <w:ilvl w:val="0"/>
          <w:numId w:val="1"/>
        </w:numPr>
        <w:tabs>
          <w:tab w:val="left" w:pos="1487"/>
        </w:tabs>
      </w:pPr>
      <w:r>
        <w:t>Compensation Management by Mousumi Bhattacharya,</w:t>
      </w:r>
      <w:r>
        <w:rPr>
          <w:spacing w:val="-16"/>
        </w:rPr>
        <w:t xml:space="preserve"> </w:t>
      </w:r>
      <w:r>
        <w:t>NilanjanSengupta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3B7"/>
    <w:multiLevelType w:val="hybridMultilevel"/>
    <w:tmpl w:val="F3162EF0"/>
    <w:lvl w:ilvl="0" w:tplc="0E926210">
      <w:start w:val="1"/>
      <w:numFmt w:val="decimal"/>
      <w:lvlText w:val="%1)"/>
      <w:lvlJc w:val="left"/>
      <w:pPr>
        <w:ind w:left="1486" w:hanging="22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553C4612">
      <w:numFmt w:val="bullet"/>
      <w:lvlText w:val="•"/>
      <w:lvlJc w:val="left"/>
      <w:pPr>
        <w:ind w:left="2328" w:hanging="226"/>
      </w:pPr>
      <w:rPr>
        <w:rFonts w:hint="default"/>
        <w:lang w:val="en-US" w:eastAsia="en-US" w:bidi="ar-SA"/>
      </w:rPr>
    </w:lvl>
    <w:lvl w:ilvl="2" w:tplc="8F845450">
      <w:numFmt w:val="bullet"/>
      <w:lvlText w:val="•"/>
      <w:lvlJc w:val="left"/>
      <w:pPr>
        <w:ind w:left="3177" w:hanging="226"/>
      </w:pPr>
      <w:rPr>
        <w:rFonts w:hint="default"/>
        <w:lang w:val="en-US" w:eastAsia="en-US" w:bidi="ar-SA"/>
      </w:rPr>
    </w:lvl>
    <w:lvl w:ilvl="3" w:tplc="E7CC42EC">
      <w:numFmt w:val="bullet"/>
      <w:lvlText w:val="•"/>
      <w:lvlJc w:val="left"/>
      <w:pPr>
        <w:ind w:left="4026" w:hanging="226"/>
      </w:pPr>
      <w:rPr>
        <w:rFonts w:hint="default"/>
        <w:lang w:val="en-US" w:eastAsia="en-US" w:bidi="ar-SA"/>
      </w:rPr>
    </w:lvl>
    <w:lvl w:ilvl="4" w:tplc="A58C836E">
      <w:numFmt w:val="bullet"/>
      <w:lvlText w:val="•"/>
      <w:lvlJc w:val="left"/>
      <w:pPr>
        <w:ind w:left="4875" w:hanging="226"/>
      </w:pPr>
      <w:rPr>
        <w:rFonts w:hint="default"/>
        <w:lang w:val="en-US" w:eastAsia="en-US" w:bidi="ar-SA"/>
      </w:rPr>
    </w:lvl>
    <w:lvl w:ilvl="5" w:tplc="97A63A78">
      <w:numFmt w:val="bullet"/>
      <w:lvlText w:val="•"/>
      <w:lvlJc w:val="left"/>
      <w:pPr>
        <w:ind w:left="5724" w:hanging="226"/>
      </w:pPr>
      <w:rPr>
        <w:rFonts w:hint="default"/>
        <w:lang w:val="en-US" w:eastAsia="en-US" w:bidi="ar-SA"/>
      </w:rPr>
    </w:lvl>
    <w:lvl w:ilvl="6" w:tplc="8B385C3C">
      <w:numFmt w:val="bullet"/>
      <w:lvlText w:val="•"/>
      <w:lvlJc w:val="left"/>
      <w:pPr>
        <w:ind w:left="6573" w:hanging="226"/>
      </w:pPr>
      <w:rPr>
        <w:rFonts w:hint="default"/>
        <w:lang w:val="en-US" w:eastAsia="en-US" w:bidi="ar-SA"/>
      </w:rPr>
    </w:lvl>
    <w:lvl w:ilvl="7" w:tplc="F6105B00">
      <w:numFmt w:val="bullet"/>
      <w:lvlText w:val="•"/>
      <w:lvlJc w:val="left"/>
      <w:pPr>
        <w:ind w:left="7422" w:hanging="226"/>
      </w:pPr>
      <w:rPr>
        <w:rFonts w:hint="default"/>
        <w:lang w:val="en-US" w:eastAsia="en-US" w:bidi="ar-SA"/>
      </w:rPr>
    </w:lvl>
    <w:lvl w:ilvl="8" w:tplc="78FE47FC">
      <w:numFmt w:val="bullet"/>
      <w:lvlText w:val="•"/>
      <w:lvlJc w:val="left"/>
      <w:pPr>
        <w:ind w:left="8271" w:hanging="226"/>
      </w:pPr>
      <w:rPr>
        <w:rFonts w:hint="default"/>
        <w:lang w:val="en-US" w:eastAsia="en-US" w:bidi="ar-SA"/>
      </w:rPr>
    </w:lvl>
  </w:abstractNum>
  <w:abstractNum w:abstractNumId="1">
    <w:nsid w:val="0F7104E6"/>
    <w:multiLevelType w:val="hybridMultilevel"/>
    <w:tmpl w:val="47FCF110"/>
    <w:lvl w:ilvl="0" w:tplc="98381B5E">
      <w:start w:val="1"/>
      <w:numFmt w:val="decimal"/>
      <w:lvlText w:val="%1."/>
      <w:lvlJc w:val="left"/>
      <w:pPr>
        <w:ind w:left="1477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6576F618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ar-SA"/>
      </w:rPr>
    </w:lvl>
    <w:lvl w:ilvl="2" w:tplc="A740AEFE">
      <w:numFmt w:val="bullet"/>
      <w:lvlText w:val="•"/>
      <w:lvlJc w:val="left"/>
      <w:pPr>
        <w:ind w:left="3177" w:hanging="216"/>
      </w:pPr>
      <w:rPr>
        <w:rFonts w:hint="default"/>
        <w:lang w:val="en-US" w:eastAsia="en-US" w:bidi="ar-SA"/>
      </w:rPr>
    </w:lvl>
    <w:lvl w:ilvl="3" w:tplc="EA94DAA8">
      <w:numFmt w:val="bullet"/>
      <w:lvlText w:val="•"/>
      <w:lvlJc w:val="left"/>
      <w:pPr>
        <w:ind w:left="4026" w:hanging="216"/>
      </w:pPr>
      <w:rPr>
        <w:rFonts w:hint="default"/>
        <w:lang w:val="en-US" w:eastAsia="en-US" w:bidi="ar-SA"/>
      </w:rPr>
    </w:lvl>
    <w:lvl w:ilvl="4" w:tplc="19228906">
      <w:numFmt w:val="bullet"/>
      <w:lvlText w:val="•"/>
      <w:lvlJc w:val="left"/>
      <w:pPr>
        <w:ind w:left="4875" w:hanging="216"/>
      </w:pPr>
      <w:rPr>
        <w:rFonts w:hint="default"/>
        <w:lang w:val="en-US" w:eastAsia="en-US" w:bidi="ar-SA"/>
      </w:rPr>
    </w:lvl>
    <w:lvl w:ilvl="5" w:tplc="0F64F338">
      <w:numFmt w:val="bullet"/>
      <w:lvlText w:val="•"/>
      <w:lvlJc w:val="left"/>
      <w:pPr>
        <w:ind w:left="5724" w:hanging="216"/>
      </w:pPr>
      <w:rPr>
        <w:rFonts w:hint="default"/>
        <w:lang w:val="en-US" w:eastAsia="en-US" w:bidi="ar-SA"/>
      </w:rPr>
    </w:lvl>
    <w:lvl w:ilvl="6" w:tplc="4DE2552A">
      <w:numFmt w:val="bullet"/>
      <w:lvlText w:val="•"/>
      <w:lvlJc w:val="left"/>
      <w:pPr>
        <w:ind w:left="6573" w:hanging="216"/>
      </w:pPr>
      <w:rPr>
        <w:rFonts w:hint="default"/>
        <w:lang w:val="en-US" w:eastAsia="en-US" w:bidi="ar-SA"/>
      </w:rPr>
    </w:lvl>
    <w:lvl w:ilvl="7" w:tplc="C6704A46">
      <w:numFmt w:val="bullet"/>
      <w:lvlText w:val="•"/>
      <w:lvlJc w:val="left"/>
      <w:pPr>
        <w:ind w:left="7422" w:hanging="216"/>
      </w:pPr>
      <w:rPr>
        <w:rFonts w:hint="default"/>
        <w:lang w:val="en-US" w:eastAsia="en-US" w:bidi="ar-SA"/>
      </w:rPr>
    </w:lvl>
    <w:lvl w:ilvl="8" w:tplc="EC96C464">
      <w:numFmt w:val="bullet"/>
      <w:lvlText w:val="•"/>
      <w:lvlJc w:val="left"/>
      <w:pPr>
        <w:ind w:left="8271" w:hanging="216"/>
      </w:pPr>
      <w:rPr>
        <w:rFonts w:hint="default"/>
        <w:lang w:val="en-US" w:eastAsia="en-US" w:bidi="ar-SA"/>
      </w:rPr>
    </w:lvl>
  </w:abstractNum>
  <w:abstractNum w:abstractNumId="2">
    <w:nsid w:val="15BC782C"/>
    <w:multiLevelType w:val="hybridMultilevel"/>
    <w:tmpl w:val="EAAC5142"/>
    <w:lvl w:ilvl="0" w:tplc="A99A16EC">
      <w:start w:val="1"/>
      <w:numFmt w:val="decimal"/>
      <w:lvlText w:val="%1."/>
      <w:lvlJc w:val="left"/>
      <w:pPr>
        <w:ind w:left="540" w:hanging="303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C01437A2">
      <w:numFmt w:val="bullet"/>
      <w:lvlText w:val="•"/>
      <w:lvlJc w:val="left"/>
      <w:pPr>
        <w:ind w:left="1482" w:hanging="303"/>
      </w:pPr>
      <w:rPr>
        <w:rFonts w:hint="default"/>
        <w:lang w:val="en-US" w:eastAsia="en-US" w:bidi="ar-SA"/>
      </w:rPr>
    </w:lvl>
    <w:lvl w:ilvl="2" w:tplc="D4741072">
      <w:numFmt w:val="bullet"/>
      <w:lvlText w:val="•"/>
      <w:lvlJc w:val="left"/>
      <w:pPr>
        <w:ind w:left="2425" w:hanging="303"/>
      </w:pPr>
      <w:rPr>
        <w:rFonts w:hint="default"/>
        <w:lang w:val="en-US" w:eastAsia="en-US" w:bidi="ar-SA"/>
      </w:rPr>
    </w:lvl>
    <w:lvl w:ilvl="3" w:tplc="2BF4857A">
      <w:numFmt w:val="bullet"/>
      <w:lvlText w:val="•"/>
      <w:lvlJc w:val="left"/>
      <w:pPr>
        <w:ind w:left="3368" w:hanging="303"/>
      </w:pPr>
      <w:rPr>
        <w:rFonts w:hint="default"/>
        <w:lang w:val="en-US" w:eastAsia="en-US" w:bidi="ar-SA"/>
      </w:rPr>
    </w:lvl>
    <w:lvl w:ilvl="4" w:tplc="280257B2">
      <w:numFmt w:val="bullet"/>
      <w:lvlText w:val="•"/>
      <w:lvlJc w:val="left"/>
      <w:pPr>
        <w:ind w:left="4311" w:hanging="303"/>
      </w:pPr>
      <w:rPr>
        <w:rFonts w:hint="default"/>
        <w:lang w:val="en-US" w:eastAsia="en-US" w:bidi="ar-SA"/>
      </w:rPr>
    </w:lvl>
    <w:lvl w:ilvl="5" w:tplc="E33C1554">
      <w:numFmt w:val="bullet"/>
      <w:lvlText w:val="•"/>
      <w:lvlJc w:val="left"/>
      <w:pPr>
        <w:ind w:left="5254" w:hanging="303"/>
      </w:pPr>
      <w:rPr>
        <w:rFonts w:hint="default"/>
        <w:lang w:val="en-US" w:eastAsia="en-US" w:bidi="ar-SA"/>
      </w:rPr>
    </w:lvl>
    <w:lvl w:ilvl="6" w:tplc="80245B62">
      <w:numFmt w:val="bullet"/>
      <w:lvlText w:val="•"/>
      <w:lvlJc w:val="left"/>
      <w:pPr>
        <w:ind w:left="6197" w:hanging="303"/>
      </w:pPr>
      <w:rPr>
        <w:rFonts w:hint="default"/>
        <w:lang w:val="en-US" w:eastAsia="en-US" w:bidi="ar-SA"/>
      </w:rPr>
    </w:lvl>
    <w:lvl w:ilvl="7" w:tplc="34A872D4">
      <w:numFmt w:val="bullet"/>
      <w:lvlText w:val="•"/>
      <w:lvlJc w:val="left"/>
      <w:pPr>
        <w:ind w:left="7140" w:hanging="303"/>
      </w:pPr>
      <w:rPr>
        <w:rFonts w:hint="default"/>
        <w:lang w:val="en-US" w:eastAsia="en-US" w:bidi="ar-SA"/>
      </w:rPr>
    </w:lvl>
    <w:lvl w:ilvl="8" w:tplc="CF26701E">
      <w:numFmt w:val="bullet"/>
      <w:lvlText w:val="•"/>
      <w:lvlJc w:val="left"/>
      <w:pPr>
        <w:ind w:left="8083" w:hanging="303"/>
      </w:pPr>
      <w:rPr>
        <w:rFonts w:hint="default"/>
        <w:lang w:val="en-US" w:eastAsia="en-US" w:bidi="ar-SA"/>
      </w:rPr>
    </w:lvl>
  </w:abstractNum>
  <w:abstractNum w:abstractNumId="3">
    <w:nsid w:val="58603368"/>
    <w:multiLevelType w:val="hybridMultilevel"/>
    <w:tmpl w:val="B09280EA"/>
    <w:lvl w:ilvl="0" w:tplc="2B2CB1F6">
      <w:start w:val="1"/>
      <w:numFmt w:val="decimal"/>
      <w:lvlText w:val="%1."/>
      <w:lvlJc w:val="left"/>
      <w:pPr>
        <w:ind w:left="1261" w:hanging="27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C18A6EE4">
      <w:numFmt w:val="bullet"/>
      <w:lvlText w:val="•"/>
      <w:lvlJc w:val="left"/>
      <w:pPr>
        <w:ind w:left="2130" w:hanging="274"/>
      </w:pPr>
      <w:rPr>
        <w:rFonts w:hint="default"/>
        <w:lang w:val="en-US" w:eastAsia="en-US" w:bidi="ar-SA"/>
      </w:rPr>
    </w:lvl>
    <w:lvl w:ilvl="2" w:tplc="AF784540">
      <w:numFmt w:val="bullet"/>
      <w:lvlText w:val="•"/>
      <w:lvlJc w:val="left"/>
      <w:pPr>
        <w:ind w:left="3001" w:hanging="274"/>
      </w:pPr>
      <w:rPr>
        <w:rFonts w:hint="default"/>
        <w:lang w:val="en-US" w:eastAsia="en-US" w:bidi="ar-SA"/>
      </w:rPr>
    </w:lvl>
    <w:lvl w:ilvl="3" w:tplc="3F786542">
      <w:numFmt w:val="bullet"/>
      <w:lvlText w:val="•"/>
      <w:lvlJc w:val="left"/>
      <w:pPr>
        <w:ind w:left="3872" w:hanging="274"/>
      </w:pPr>
      <w:rPr>
        <w:rFonts w:hint="default"/>
        <w:lang w:val="en-US" w:eastAsia="en-US" w:bidi="ar-SA"/>
      </w:rPr>
    </w:lvl>
    <w:lvl w:ilvl="4" w:tplc="142C1C0C">
      <w:numFmt w:val="bullet"/>
      <w:lvlText w:val="•"/>
      <w:lvlJc w:val="left"/>
      <w:pPr>
        <w:ind w:left="4743" w:hanging="274"/>
      </w:pPr>
      <w:rPr>
        <w:rFonts w:hint="default"/>
        <w:lang w:val="en-US" w:eastAsia="en-US" w:bidi="ar-SA"/>
      </w:rPr>
    </w:lvl>
    <w:lvl w:ilvl="5" w:tplc="663215E2">
      <w:numFmt w:val="bullet"/>
      <w:lvlText w:val="•"/>
      <w:lvlJc w:val="left"/>
      <w:pPr>
        <w:ind w:left="5614" w:hanging="274"/>
      </w:pPr>
      <w:rPr>
        <w:rFonts w:hint="default"/>
        <w:lang w:val="en-US" w:eastAsia="en-US" w:bidi="ar-SA"/>
      </w:rPr>
    </w:lvl>
    <w:lvl w:ilvl="6" w:tplc="007AB564">
      <w:numFmt w:val="bullet"/>
      <w:lvlText w:val="•"/>
      <w:lvlJc w:val="left"/>
      <w:pPr>
        <w:ind w:left="6485" w:hanging="274"/>
      </w:pPr>
      <w:rPr>
        <w:rFonts w:hint="default"/>
        <w:lang w:val="en-US" w:eastAsia="en-US" w:bidi="ar-SA"/>
      </w:rPr>
    </w:lvl>
    <w:lvl w:ilvl="7" w:tplc="72E2A5EA">
      <w:numFmt w:val="bullet"/>
      <w:lvlText w:val="•"/>
      <w:lvlJc w:val="left"/>
      <w:pPr>
        <w:ind w:left="7356" w:hanging="274"/>
      </w:pPr>
      <w:rPr>
        <w:rFonts w:hint="default"/>
        <w:lang w:val="en-US" w:eastAsia="en-US" w:bidi="ar-SA"/>
      </w:rPr>
    </w:lvl>
    <w:lvl w:ilvl="8" w:tplc="7C3CB0C0">
      <w:numFmt w:val="bullet"/>
      <w:lvlText w:val="•"/>
      <w:lvlJc w:val="left"/>
      <w:pPr>
        <w:ind w:left="8227" w:hanging="274"/>
      </w:pPr>
      <w:rPr>
        <w:rFonts w:hint="default"/>
        <w:lang w:val="en-US" w:eastAsia="en-US" w:bidi="ar-SA"/>
      </w:rPr>
    </w:lvl>
  </w:abstractNum>
  <w:abstractNum w:abstractNumId="4">
    <w:nsid w:val="630B6711"/>
    <w:multiLevelType w:val="hybridMultilevel"/>
    <w:tmpl w:val="90AC9920"/>
    <w:lvl w:ilvl="0" w:tplc="EF3EC098">
      <w:start w:val="1"/>
      <w:numFmt w:val="decimal"/>
      <w:lvlText w:val="%1."/>
      <w:lvlJc w:val="left"/>
      <w:pPr>
        <w:ind w:left="1477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145C716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ar-SA"/>
      </w:rPr>
    </w:lvl>
    <w:lvl w:ilvl="2" w:tplc="0738338C">
      <w:numFmt w:val="bullet"/>
      <w:lvlText w:val="•"/>
      <w:lvlJc w:val="left"/>
      <w:pPr>
        <w:ind w:left="3177" w:hanging="216"/>
      </w:pPr>
      <w:rPr>
        <w:rFonts w:hint="default"/>
        <w:lang w:val="en-US" w:eastAsia="en-US" w:bidi="ar-SA"/>
      </w:rPr>
    </w:lvl>
    <w:lvl w:ilvl="3" w:tplc="E498492A">
      <w:numFmt w:val="bullet"/>
      <w:lvlText w:val="•"/>
      <w:lvlJc w:val="left"/>
      <w:pPr>
        <w:ind w:left="4026" w:hanging="216"/>
      </w:pPr>
      <w:rPr>
        <w:rFonts w:hint="default"/>
        <w:lang w:val="en-US" w:eastAsia="en-US" w:bidi="ar-SA"/>
      </w:rPr>
    </w:lvl>
    <w:lvl w:ilvl="4" w:tplc="442A61D8">
      <w:numFmt w:val="bullet"/>
      <w:lvlText w:val="•"/>
      <w:lvlJc w:val="left"/>
      <w:pPr>
        <w:ind w:left="4875" w:hanging="216"/>
      </w:pPr>
      <w:rPr>
        <w:rFonts w:hint="default"/>
        <w:lang w:val="en-US" w:eastAsia="en-US" w:bidi="ar-SA"/>
      </w:rPr>
    </w:lvl>
    <w:lvl w:ilvl="5" w:tplc="327ABADE">
      <w:numFmt w:val="bullet"/>
      <w:lvlText w:val="•"/>
      <w:lvlJc w:val="left"/>
      <w:pPr>
        <w:ind w:left="5724" w:hanging="216"/>
      </w:pPr>
      <w:rPr>
        <w:rFonts w:hint="default"/>
        <w:lang w:val="en-US" w:eastAsia="en-US" w:bidi="ar-SA"/>
      </w:rPr>
    </w:lvl>
    <w:lvl w:ilvl="6" w:tplc="8F507106">
      <w:numFmt w:val="bullet"/>
      <w:lvlText w:val="•"/>
      <w:lvlJc w:val="left"/>
      <w:pPr>
        <w:ind w:left="6573" w:hanging="216"/>
      </w:pPr>
      <w:rPr>
        <w:rFonts w:hint="default"/>
        <w:lang w:val="en-US" w:eastAsia="en-US" w:bidi="ar-SA"/>
      </w:rPr>
    </w:lvl>
    <w:lvl w:ilvl="7" w:tplc="56EE7C72">
      <w:numFmt w:val="bullet"/>
      <w:lvlText w:val="•"/>
      <w:lvlJc w:val="left"/>
      <w:pPr>
        <w:ind w:left="7422" w:hanging="216"/>
      </w:pPr>
      <w:rPr>
        <w:rFonts w:hint="default"/>
        <w:lang w:val="en-US" w:eastAsia="en-US" w:bidi="ar-SA"/>
      </w:rPr>
    </w:lvl>
    <w:lvl w:ilvl="8" w:tplc="91D63922">
      <w:numFmt w:val="bullet"/>
      <w:lvlText w:val="•"/>
      <w:lvlJc w:val="left"/>
      <w:pPr>
        <w:ind w:left="8271" w:hanging="2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B2"/>
    <w:rsid w:val="00635AB2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C9684-CF4E-4E9A-8701-E3C75E1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5A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35AB2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635AB2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35AB2"/>
    <w:pPr>
      <w:spacing w:before="258"/>
      <w:ind w:left="5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35AB2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635AB2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35AB2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5A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5AB2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35AB2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2021-02-02T16:51:00Z</dcterms:created>
  <dcterms:modified xsi:type="dcterms:W3CDTF">2021-02-02T16:52:00Z</dcterms:modified>
</cp:coreProperties>
</file>